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5" w:rsidRDefault="00A13CA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Risk Management </w:t>
      </w:r>
    </w:p>
    <w:p w:rsidR="00A13CA4" w:rsidRDefault="00A13C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Risk Register Timetable and </w:t>
      </w:r>
      <w:r w:rsidR="00F91E92">
        <w:rPr>
          <w:rFonts w:ascii="Arial" w:hAnsi="Arial" w:cs="Arial"/>
          <w:b/>
          <w:sz w:val="24"/>
          <w:szCs w:val="24"/>
          <w:u w:val="single"/>
        </w:rPr>
        <w:t>Template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990"/>
        <w:gridCol w:w="2800"/>
        <w:gridCol w:w="2390"/>
        <w:gridCol w:w="2552"/>
        <w:gridCol w:w="2410"/>
      </w:tblGrid>
      <w:tr w:rsidR="00417B3E" w:rsidTr="00417B3E">
        <w:trPr>
          <w:trHeight w:val="567"/>
        </w:trPr>
        <w:tc>
          <w:tcPr>
            <w:tcW w:w="399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high level risks (scoring 12 and above)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submitted to </w:t>
            </w:r>
            <w:hyperlink r:id="rId7" w:history="1">
              <w:r w:rsidRPr="00417B3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riskmanagement@lancashire.gov.uk</w:t>
              </w:r>
            </w:hyperlink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 using the following template, by: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3E" w:rsidRPr="00417B3E" w:rsidRDefault="00417B3E" w:rsidP="00D619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Heads of Service</w:t>
            </w:r>
            <w:r w:rsidR="009D772C">
              <w:rPr>
                <w:rFonts w:ascii="Arial" w:hAnsi="Arial" w:cs="Arial"/>
                <w:b/>
                <w:sz w:val="20"/>
                <w:szCs w:val="20"/>
              </w:rPr>
              <w:t>/Risk Champions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risk register by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17B3E" w:rsidRPr="00417B3E" w:rsidRDefault="009D772C" w:rsidP="009D77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Directors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risk register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>by Management Team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17B3E" w:rsidRPr="00417B3E" w:rsidRDefault="00417B3E" w:rsidP="00362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CCPI Dates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Audit and Governance Committee Dates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November 2015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 2015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25th January,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January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7th March,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April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6th June, 2016</w:t>
            </w:r>
          </w:p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 June,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1st July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August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September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12th September,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 September,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1st November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December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January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5th December,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30th January, 2017</w:t>
            </w:r>
          </w:p>
        </w:tc>
      </w:tr>
    </w:tbl>
    <w:p w:rsidR="006F2C06" w:rsidRDefault="006F2C06">
      <w:pPr>
        <w:rPr>
          <w:rFonts w:ascii="Arial" w:hAnsi="Arial" w:cs="Arial"/>
          <w:b/>
          <w:sz w:val="24"/>
          <w:szCs w:val="24"/>
          <w:u w:val="single"/>
        </w:rPr>
      </w:pPr>
    </w:p>
    <w:p w:rsidR="00F91E92" w:rsidRDefault="00F91E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 Register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1614"/>
      </w:tblGrid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 w:rsidP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1798" w:type="dxa"/>
          </w:tcPr>
          <w:p w:rsidR="00A13CA4" w:rsidRPr="00A13CA4" w:rsidRDefault="00F91E92" w:rsidP="00442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brief description of risk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Type</w:t>
            </w:r>
          </w:p>
        </w:tc>
        <w:tc>
          <w:tcPr>
            <w:tcW w:w="11798" w:type="dxa"/>
          </w:tcPr>
          <w:p w:rsidR="00F91E92" w:rsidRPr="00F91E92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 xml:space="preserve">What type of risk is it: 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Political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Economic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Social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Technological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Legal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Environmental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Organisational</w:t>
            </w:r>
          </w:p>
          <w:p w:rsidR="00A13CA4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Reputational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Possible Consequences</w:t>
            </w:r>
          </w:p>
        </w:tc>
        <w:tc>
          <w:tcPr>
            <w:tcW w:w="11798" w:type="dxa"/>
          </w:tcPr>
          <w:p w:rsidR="00A13CA4" w:rsidRPr="00A13CA4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could happen if no action was taken to control this risk?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Current Controls</w:t>
            </w:r>
          </w:p>
        </w:tc>
        <w:tc>
          <w:tcPr>
            <w:tcW w:w="11798" w:type="dxa"/>
          </w:tcPr>
          <w:p w:rsidR="00A13CA4" w:rsidRP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controls do you currently have in place?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Score</w:t>
            </w:r>
          </w:p>
        </w:tc>
        <w:tc>
          <w:tcPr>
            <w:tcW w:w="11798" w:type="dxa"/>
          </w:tcPr>
          <w:p w:rsidR="00A13CA4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is the risk score (using the scoring matrix</w:t>
            </w:r>
            <w:r w:rsidR="00442E1C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F91E92">
              <w:rPr>
                <w:rFonts w:ascii="Arial" w:hAnsi="Arial" w:cs="Arial"/>
                <w:sz w:val="20"/>
                <w:szCs w:val="20"/>
              </w:rPr>
              <w:t>) before taking mitigating</w:t>
            </w:r>
            <w:r w:rsidR="00442E1C"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Pr="00F91E9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2E1C" w:rsidRDefault="00442E1C" w:rsidP="00F91E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477"/>
              <w:gridCol w:w="1062"/>
              <w:gridCol w:w="2011"/>
              <w:gridCol w:w="1669"/>
              <w:gridCol w:w="1234"/>
              <w:gridCol w:w="1550"/>
            </w:tblGrid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CATASTROPHIC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MAJOR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MODERATE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15 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IMPACT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INSIGNIFICANT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RARE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POSSIBLE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CERTAIN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LIKELIHOOD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</w:t>
            </w:r>
          </w:p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 xml:space="preserve">Risk/Opportunity Score = likelihood x Impact.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Likelihood is Rare (1), Unlikely (2), Possible (3), Likely (4) or Certain (5)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Impact is Insignificant (1), Minor (2), Moderate (3), Major (4) or Catastrophic (5) </w:t>
            </w:r>
          </w:p>
          <w:p w:rsidR="00442E1C" w:rsidRDefault="00442E1C" w:rsidP="00442E1C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Risk is Low (0-5), Medium (6-14) or High (15-25) </w:t>
            </w:r>
          </w:p>
          <w:p w:rsidR="00442E1C" w:rsidRPr="00442E1C" w:rsidRDefault="00442E1C" w:rsidP="00442E1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Any score above 12 or just under and travelling upwards should be submitted to the corporate risk register at </w:t>
            </w:r>
            <w:hyperlink r:id="rId8" w:history="1">
              <w:r w:rsidRPr="00C74BE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GB"/>
                </w:rPr>
                <w:t>riskmanagement@lancashire.gov.uk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Mitigating Actions</w:t>
            </w:r>
          </w:p>
        </w:tc>
        <w:tc>
          <w:tcPr>
            <w:tcW w:w="11798" w:type="dxa"/>
          </w:tcPr>
          <w:p w:rsidR="00F91E92" w:rsidRPr="00F91E92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 xml:space="preserve">What actions are you taking to reduce the risk or maximise the opportunity? For example 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Avoid the risk by deciding not to start or continue with the activity that gives rise to the risk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Accept or increase the risk in order to pursue an opportunity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Remove the risk source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Change the likelihood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Change the consequences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Share the risk with another party or parties</w:t>
            </w:r>
          </w:p>
          <w:p w:rsidR="00A13CA4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Retain the risk by informed decision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Residual Score</w:t>
            </w:r>
          </w:p>
        </w:tc>
        <w:tc>
          <w:tcPr>
            <w:tcW w:w="11798" w:type="dxa"/>
          </w:tcPr>
          <w:p w:rsid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is the score (using the scoring matrix) taking into account the mitigating or maximising actions?</w:t>
            </w:r>
          </w:p>
          <w:p w:rsidR="00442E1C" w:rsidRDefault="00442E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477"/>
              <w:gridCol w:w="1062"/>
              <w:gridCol w:w="2011"/>
              <w:gridCol w:w="1669"/>
              <w:gridCol w:w="1234"/>
              <w:gridCol w:w="1550"/>
            </w:tblGrid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CATASTROPHIC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MAJOR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MODERATE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15 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IMPACT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INSIGNIFICANT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RARE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POSSIBLE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CERTAIN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LIKELIHOOD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</w:t>
            </w:r>
          </w:p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 xml:space="preserve">Risk/Opportunity Score = likelihood x Impact.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Likelihood is Rare (1), Unlikely (2), Possible (3), Likely (4) or Certain (5)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Impact is Insignificant (1), Minor (2), Moderate (3), Major (4) or Catastrophic (5) </w:t>
            </w:r>
          </w:p>
          <w:p w:rsidR="00442E1C" w:rsidRDefault="00442E1C" w:rsidP="00442E1C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Risk is Low (0-5), Medium (6-14) or High (15-25) </w:t>
            </w:r>
          </w:p>
          <w:p w:rsidR="00442E1C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Any score above 12 or just under and travelling upwards should be submitted to the corporate risk register at </w:t>
            </w:r>
            <w:hyperlink r:id="rId9" w:history="1">
              <w:r w:rsidRPr="00C74BE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GB"/>
                </w:rPr>
                <w:t>riskmanagement@lancashire.gov.uk</w:t>
              </w:r>
            </w:hyperlink>
          </w:p>
          <w:p w:rsidR="00442E1C" w:rsidRPr="00A13CA4" w:rsidRDefault="00442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Owner</w:t>
            </w:r>
          </w:p>
        </w:tc>
        <w:tc>
          <w:tcPr>
            <w:tcW w:w="11798" w:type="dxa"/>
          </w:tcPr>
          <w:p w:rsidR="00A13CA4" w:rsidRP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Who owns the risk or opportunity?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8" w:type="dxa"/>
          </w:tcPr>
          <w:p w:rsidR="00442E1C" w:rsidRPr="00442E1C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E1C" w:rsidTr="00442E1C">
        <w:tc>
          <w:tcPr>
            <w:tcW w:w="2376" w:type="dxa"/>
            <w:shd w:val="clear" w:color="auto" w:fill="D9D9D9" w:themeFill="background1" w:themeFillShade="D9"/>
          </w:tcPr>
          <w:p w:rsidR="00442E1C" w:rsidRPr="00442E1C" w:rsidRDefault="00442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Direction of Travel</w:t>
            </w:r>
          </w:p>
        </w:tc>
        <w:tc>
          <w:tcPr>
            <w:tcW w:w="11798" w:type="dxa"/>
          </w:tcPr>
          <w:p w:rsidR="00442E1C" w:rsidRPr="00F91E92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  <w:r w:rsidRPr="00452235">
              <w:t>What is the direction of travel? Upwards or downwards</w:t>
            </w:r>
          </w:p>
        </w:tc>
      </w:tr>
    </w:tbl>
    <w:p w:rsidR="00A13CA4" w:rsidRPr="006F2C06" w:rsidRDefault="00A13CA4">
      <w:pPr>
        <w:rPr>
          <w:rFonts w:ascii="Arial" w:hAnsi="Arial" w:cs="Arial"/>
          <w:b/>
          <w:sz w:val="24"/>
          <w:szCs w:val="24"/>
          <w:u w:val="single"/>
        </w:rPr>
      </w:pPr>
    </w:p>
    <w:sectPr w:rsidR="00A13CA4" w:rsidRPr="006F2C06" w:rsidSect="00893A6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88" w:rsidRDefault="00582888" w:rsidP="00442E1C">
      <w:pPr>
        <w:spacing w:after="0" w:line="240" w:lineRule="auto"/>
      </w:pPr>
      <w:r>
        <w:separator/>
      </w:r>
    </w:p>
  </w:endnote>
  <w:endnote w:type="continuationSeparator" w:id="0">
    <w:p w:rsidR="00582888" w:rsidRDefault="00582888" w:rsidP="0044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88" w:rsidRDefault="00582888">
    <w:pPr>
      <w:pStyle w:val="Footer"/>
    </w:pPr>
    <w:r>
      <w:t xml:space="preserve">Paul Bond and Debbie Bonser: </w:t>
    </w:r>
    <w:hyperlink r:id="rId1" w:history="1">
      <w:r w:rsidRPr="00C74BEF">
        <w:rPr>
          <w:rStyle w:val="Hyperlink"/>
        </w:rPr>
        <w:t>riskmanagement@lancashire.gov.uk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88" w:rsidRDefault="00582888" w:rsidP="00442E1C">
      <w:pPr>
        <w:spacing w:after="0" w:line="240" w:lineRule="auto"/>
      </w:pPr>
      <w:r>
        <w:separator/>
      </w:r>
    </w:p>
  </w:footnote>
  <w:footnote w:type="continuationSeparator" w:id="0">
    <w:p w:rsidR="00582888" w:rsidRDefault="00582888" w:rsidP="0044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Pr="00912573" w:rsidRDefault="00912573" w:rsidP="00912573">
    <w:pPr>
      <w:pStyle w:val="Header"/>
      <w:jc w:val="right"/>
      <w:rPr>
        <w:rFonts w:ascii="Arial" w:hAnsi="Arial" w:cs="Arial"/>
        <w:b/>
        <w:sz w:val="24"/>
        <w:szCs w:val="24"/>
      </w:rPr>
    </w:pPr>
    <w:r w:rsidRPr="00912573">
      <w:rPr>
        <w:rFonts w:ascii="Arial" w:hAnsi="Arial" w:cs="Arial"/>
        <w:b/>
        <w:sz w:val="24"/>
        <w:szCs w:val="24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2E7CFA"/>
    <w:multiLevelType w:val="hybridMultilevel"/>
    <w:tmpl w:val="D9646F26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303"/>
    <w:multiLevelType w:val="hybridMultilevel"/>
    <w:tmpl w:val="DA487746"/>
    <w:lvl w:ilvl="0" w:tplc="2A345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1ABE"/>
    <w:multiLevelType w:val="hybridMultilevel"/>
    <w:tmpl w:val="4E62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1AF"/>
    <w:multiLevelType w:val="hybridMultilevel"/>
    <w:tmpl w:val="2B44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9A9"/>
    <w:multiLevelType w:val="hybridMultilevel"/>
    <w:tmpl w:val="08ACFD6E"/>
    <w:lvl w:ilvl="0" w:tplc="3FC61826">
      <w:start w:val="7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07101"/>
    <w:multiLevelType w:val="hybridMultilevel"/>
    <w:tmpl w:val="FF26EBE4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6B8C"/>
    <w:multiLevelType w:val="hybridMultilevel"/>
    <w:tmpl w:val="D9AC5A3A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1F5"/>
    <w:multiLevelType w:val="hybridMultilevel"/>
    <w:tmpl w:val="33BA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597"/>
    <w:multiLevelType w:val="hybridMultilevel"/>
    <w:tmpl w:val="DAE061C2"/>
    <w:lvl w:ilvl="0" w:tplc="3FC61826">
      <w:start w:val="7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E1FCF"/>
    <w:multiLevelType w:val="hybridMultilevel"/>
    <w:tmpl w:val="EA9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2557"/>
    <w:multiLevelType w:val="hybridMultilevel"/>
    <w:tmpl w:val="8492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1FEB"/>
    <w:multiLevelType w:val="multilevel"/>
    <w:tmpl w:val="4AA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06B8A"/>
    <w:multiLevelType w:val="hybridMultilevel"/>
    <w:tmpl w:val="B6D2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6"/>
    <w:rsid w:val="00005383"/>
    <w:rsid w:val="000126D1"/>
    <w:rsid w:val="00035B18"/>
    <w:rsid w:val="00055AEB"/>
    <w:rsid w:val="00083AEA"/>
    <w:rsid w:val="00086F88"/>
    <w:rsid w:val="00096D4C"/>
    <w:rsid w:val="000C3BA3"/>
    <w:rsid w:val="000D76FE"/>
    <w:rsid w:val="000E2349"/>
    <w:rsid w:val="000E2DCD"/>
    <w:rsid w:val="000E41EA"/>
    <w:rsid w:val="0010372B"/>
    <w:rsid w:val="00105FEC"/>
    <w:rsid w:val="0018654C"/>
    <w:rsid w:val="001F113C"/>
    <w:rsid w:val="001F1D9B"/>
    <w:rsid w:val="00222C3E"/>
    <w:rsid w:val="002242DE"/>
    <w:rsid w:val="00227FF7"/>
    <w:rsid w:val="0025128F"/>
    <w:rsid w:val="00271379"/>
    <w:rsid w:val="00280B78"/>
    <w:rsid w:val="0028622C"/>
    <w:rsid w:val="00296D61"/>
    <w:rsid w:val="002A0A48"/>
    <w:rsid w:val="002A35AC"/>
    <w:rsid w:val="002E215A"/>
    <w:rsid w:val="00381B54"/>
    <w:rsid w:val="00392EB3"/>
    <w:rsid w:val="003A1110"/>
    <w:rsid w:val="003A6D66"/>
    <w:rsid w:val="003F7E8E"/>
    <w:rsid w:val="00417B3E"/>
    <w:rsid w:val="0044151A"/>
    <w:rsid w:val="00442E1C"/>
    <w:rsid w:val="00490BC3"/>
    <w:rsid w:val="0049354A"/>
    <w:rsid w:val="004B2B57"/>
    <w:rsid w:val="005128CC"/>
    <w:rsid w:val="00530F2F"/>
    <w:rsid w:val="00544024"/>
    <w:rsid w:val="00582888"/>
    <w:rsid w:val="00592CE3"/>
    <w:rsid w:val="005A5E89"/>
    <w:rsid w:val="005B63FC"/>
    <w:rsid w:val="005C3323"/>
    <w:rsid w:val="005E3B54"/>
    <w:rsid w:val="00684A12"/>
    <w:rsid w:val="006A5F12"/>
    <w:rsid w:val="006C0E75"/>
    <w:rsid w:val="006D1AD9"/>
    <w:rsid w:val="006F2C06"/>
    <w:rsid w:val="00777BF7"/>
    <w:rsid w:val="0079082C"/>
    <w:rsid w:val="00793629"/>
    <w:rsid w:val="008134D6"/>
    <w:rsid w:val="00893A65"/>
    <w:rsid w:val="00912573"/>
    <w:rsid w:val="00974D93"/>
    <w:rsid w:val="009D772C"/>
    <w:rsid w:val="009E48AE"/>
    <w:rsid w:val="009E6B0B"/>
    <w:rsid w:val="009F4AAA"/>
    <w:rsid w:val="00A13CA4"/>
    <w:rsid w:val="00A32917"/>
    <w:rsid w:val="00A81905"/>
    <w:rsid w:val="00B004BB"/>
    <w:rsid w:val="00B01536"/>
    <w:rsid w:val="00B125EF"/>
    <w:rsid w:val="00BA18BC"/>
    <w:rsid w:val="00BA3D14"/>
    <w:rsid w:val="00BB1251"/>
    <w:rsid w:val="00BB6A43"/>
    <w:rsid w:val="00BD6BD5"/>
    <w:rsid w:val="00C74C38"/>
    <w:rsid w:val="00CF7600"/>
    <w:rsid w:val="00D123D0"/>
    <w:rsid w:val="00D619E3"/>
    <w:rsid w:val="00D631AC"/>
    <w:rsid w:val="00D94935"/>
    <w:rsid w:val="00D94E37"/>
    <w:rsid w:val="00DA3E56"/>
    <w:rsid w:val="00DB4716"/>
    <w:rsid w:val="00DC3C3D"/>
    <w:rsid w:val="00DC4258"/>
    <w:rsid w:val="00DC6A86"/>
    <w:rsid w:val="00DC7AD9"/>
    <w:rsid w:val="00E26113"/>
    <w:rsid w:val="00E31D37"/>
    <w:rsid w:val="00E6777A"/>
    <w:rsid w:val="00E8040D"/>
    <w:rsid w:val="00E85196"/>
    <w:rsid w:val="00EB06F3"/>
    <w:rsid w:val="00EB3BA1"/>
    <w:rsid w:val="00EE67B8"/>
    <w:rsid w:val="00F338D9"/>
    <w:rsid w:val="00F43C1A"/>
    <w:rsid w:val="00F54792"/>
    <w:rsid w:val="00F7137E"/>
    <w:rsid w:val="00F90E1E"/>
    <w:rsid w:val="00F91E92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70A2CE-8108-465E-91B0-F1E23A0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C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2E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1C"/>
  </w:style>
  <w:style w:type="paragraph" w:styleId="Footer">
    <w:name w:val="footer"/>
    <w:basedOn w:val="Normal"/>
    <w:link w:val="FooterChar"/>
    <w:uiPriority w:val="99"/>
    <w:unhideWhenUsed/>
    <w:rsid w:val="0044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1C"/>
  </w:style>
  <w:style w:type="paragraph" w:styleId="BalloonText">
    <w:name w:val="Balloon Text"/>
    <w:basedOn w:val="Normal"/>
    <w:link w:val="BalloonTextChar"/>
    <w:uiPriority w:val="99"/>
    <w:semiHidden/>
    <w:unhideWhenUsed/>
    <w:rsid w:val="00EB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1083">
                      <w:marLeft w:val="0"/>
                      <w:marRight w:val="2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3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987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lanca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skmanagement@lanca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skmanagement@lanca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kmanagement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Debbie</dc:creator>
  <cp:lastModifiedBy>Mansfield, Joanne</cp:lastModifiedBy>
  <cp:revision>2</cp:revision>
  <cp:lastPrinted>2015-12-14T10:36:00Z</cp:lastPrinted>
  <dcterms:created xsi:type="dcterms:W3CDTF">2016-02-24T15:16:00Z</dcterms:created>
  <dcterms:modified xsi:type="dcterms:W3CDTF">2016-02-24T15:16:00Z</dcterms:modified>
</cp:coreProperties>
</file>